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97587" w:rsidRPr="00310828" w:rsidTr="00F479D4">
        <w:tc>
          <w:tcPr>
            <w:tcW w:w="9396" w:type="dxa"/>
            <w:shd w:val="clear" w:color="auto" w:fill="FFC000"/>
          </w:tcPr>
          <w:p w:rsidR="00B97587" w:rsidRPr="00310828" w:rsidRDefault="00B97587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Diocese of Britannia</w:t>
            </w:r>
          </w:p>
        </w:tc>
      </w:tr>
      <w:tr w:rsidR="00B97587" w:rsidRPr="00310828" w:rsidTr="00F479D4">
        <w:tc>
          <w:tcPr>
            <w:tcW w:w="9396" w:type="dxa"/>
            <w:shd w:val="clear" w:color="auto" w:fill="00B0F0"/>
          </w:tcPr>
          <w:p w:rsidR="00B97587" w:rsidRPr="00310828" w:rsidRDefault="00B97587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BF03F1" wp14:editId="7306F9B5">
                  <wp:extent cx="5293675" cy="3971925"/>
                  <wp:effectExtent l="0" t="0" r="2540" b="0"/>
                  <wp:docPr id="214" name="Picture 21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95" cy="3986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587" w:rsidRPr="00310828" w:rsidTr="00F479D4">
        <w:tc>
          <w:tcPr>
            <w:tcW w:w="9396" w:type="dxa"/>
            <w:shd w:val="clear" w:color="auto" w:fill="FFFF00"/>
          </w:tcPr>
          <w:p w:rsidR="00B97587" w:rsidRPr="00310828" w:rsidRDefault="00B97587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sz w:val="24"/>
                <w:szCs w:val="24"/>
              </w:rPr>
              <w:t>Maxima Caesariensis</w:t>
            </w:r>
          </w:p>
        </w:tc>
      </w:tr>
      <w:tr w:rsidR="00B97587" w:rsidRPr="00310828" w:rsidTr="00F479D4">
        <w:tc>
          <w:tcPr>
            <w:tcW w:w="9396" w:type="dxa"/>
            <w:shd w:val="clear" w:color="auto" w:fill="FFFF00"/>
          </w:tcPr>
          <w:p w:rsidR="00B97587" w:rsidRPr="00310828" w:rsidRDefault="00B97587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sz w:val="24"/>
                <w:szCs w:val="24"/>
              </w:rPr>
              <w:t>Valentia</w:t>
            </w:r>
          </w:p>
        </w:tc>
      </w:tr>
      <w:tr w:rsidR="00B97587" w:rsidRPr="00310828" w:rsidTr="00F479D4">
        <w:tc>
          <w:tcPr>
            <w:tcW w:w="9396" w:type="dxa"/>
            <w:shd w:val="clear" w:color="auto" w:fill="FFFF00"/>
          </w:tcPr>
          <w:p w:rsidR="00B97587" w:rsidRPr="00310828" w:rsidRDefault="00B97587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sz w:val="24"/>
                <w:szCs w:val="24"/>
              </w:rPr>
              <w:t>Britannia Prima</w:t>
            </w:r>
          </w:p>
        </w:tc>
      </w:tr>
      <w:tr w:rsidR="00B97587" w:rsidRPr="00310828" w:rsidTr="00F479D4">
        <w:tc>
          <w:tcPr>
            <w:tcW w:w="9396" w:type="dxa"/>
            <w:shd w:val="clear" w:color="auto" w:fill="FFFF00"/>
          </w:tcPr>
          <w:p w:rsidR="00B97587" w:rsidRPr="00310828" w:rsidRDefault="00B97587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sz w:val="24"/>
                <w:szCs w:val="24"/>
              </w:rPr>
              <w:t>Britannia Secunda</w:t>
            </w:r>
          </w:p>
        </w:tc>
      </w:tr>
      <w:tr w:rsidR="00B97587" w:rsidRPr="00310828" w:rsidTr="00F479D4">
        <w:tc>
          <w:tcPr>
            <w:tcW w:w="9396" w:type="dxa"/>
            <w:shd w:val="clear" w:color="auto" w:fill="FFFF00"/>
          </w:tcPr>
          <w:p w:rsidR="00B97587" w:rsidRPr="00310828" w:rsidRDefault="00B97587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sz w:val="24"/>
                <w:szCs w:val="24"/>
              </w:rPr>
              <w:t>Flavia Caesariensis</w:t>
            </w:r>
          </w:p>
        </w:tc>
      </w:tr>
    </w:tbl>
    <w:p w:rsidR="00B97587" w:rsidRDefault="00B97587" w:rsidP="00B97587">
      <w:pPr>
        <w:jc w:val="center"/>
      </w:pPr>
    </w:p>
    <w:p w:rsidR="00EE79DF" w:rsidRDefault="00B97587" w:rsidP="00B97587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B3203">
        <w:rPr>
          <w:rFonts w:ascii="Arial" w:hAnsi="Arial" w:cs="Arial"/>
          <w:color w:val="0000CC"/>
          <w:sz w:val="15"/>
          <w:szCs w:val="15"/>
        </w:rPr>
        <w:fldChar w:fldCharType="begin"/>
      </w:r>
      <w:r w:rsidR="00AB320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B320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064EA">
        <w:rPr>
          <w:rFonts w:ascii="Arial" w:hAnsi="Arial" w:cs="Arial"/>
          <w:color w:val="0000CC"/>
          <w:sz w:val="15"/>
          <w:szCs w:val="15"/>
        </w:rPr>
        <w:fldChar w:fldCharType="begin"/>
      </w:r>
      <w:r w:rsidR="00B064E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B064E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E3C49">
        <w:rPr>
          <w:rFonts w:ascii="Arial" w:hAnsi="Arial" w:cs="Arial"/>
          <w:color w:val="0000CC"/>
          <w:sz w:val="15"/>
          <w:szCs w:val="15"/>
        </w:rPr>
        <w:fldChar w:fldCharType="begin"/>
      </w:r>
      <w:r w:rsidR="009E3C4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E3C49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</w:instrText>
      </w:r>
      <w:r w:rsidR="009E3C49">
        <w:rPr>
          <w:rFonts w:ascii="Arial" w:hAnsi="Arial" w:cs="Arial"/>
          <w:color w:val="0000CC"/>
          <w:sz w:val="15"/>
          <w:szCs w:val="15"/>
        </w:rPr>
        <w:instrText>IXPxUCt7qxHu5xaSaZA" \* MERGEFORMATINET</w:instrText>
      </w:r>
      <w:r w:rsidR="009E3C4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E3C4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E3C49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5" r:href="rId6"/>
          </v:shape>
        </w:pict>
      </w:r>
      <w:r w:rsidR="009E3C49">
        <w:rPr>
          <w:rFonts w:ascii="Arial" w:hAnsi="Arial" w:cs="Arial"/>
          <w:color w:val="0000CC"/>
          <w:sz w:val="15"/>
          <w:szCs w:val="15"/>
        </w:rPr>
        <w:fldChar w:fldCharType="end"/>
      </w:r>
      <w:r w:rsidR="00B064EA">
        <w:rPr>
          <w:rFonts w:ascii="Arial" w:hAnsi="Arial" w:cs="Arial"/>
          <w:color w:val="0000CC"/>
          <w:sz w:val="15"/>
          <w:szCs w:val="15"/>
        </w:rPr>
        <w:fldChar w:fldCharType="end"/>
      </w:r>
      <w:r w:rsidR="00AB3203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AB3203" w:rsidRDefault="00AB3203" w:rsidP="00B97587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396"/>
      </w:tblGrid>
      <w:tr w:rsidR="00B064EA" w:rsidTr="00B064EA">
        <w:tc>
          <w:tcPr>
            <w:tcW w:w="9396" w:type="dxa"/>
            <w:shd w:val="clear" w:color="auto" w:fill="00B0F0"/>
          </w:tcPr>
          <w:p w:rsidR="00B064EA" w:rsidRDefault="00B064EA" w:rsidP="00034E91">
            <w:pPr>
              <w:jc w:val="center"/>
            </w:pPr>
            <w:r w:rsidRPr="00B064EA">
              <w:rPr>
                <w:noProof/>
              </w:rPr>
              <w:drawing>
                <wp:inline distT="0" distB="0" distL="0" distR="0" wp14:anchorId="76750BCD" wp14:editId="3B1468B3">
                  <wp:extent cx="4286250" cy="1514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03" w:rsidRDefault="00AB3203" w:rsidP="00B064EA">
      <w:pPr>
        <w:jc w:val="center"/>
      </w:pPr>
    </w:p>
    <w:p w:rsidR="009E3C49" w:rsidRDefault="009E3C49" w:rsidP="009E3C49"/>
    <w:p w:rsidR="009E3C49" w:rsidRDefault="009E3C49" w:rsidP="009E3C49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lastRenderedPageBreak/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1.5pt;height:23.25pt" o:button="t">
            <v:imagedata r:id="rId5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E3C49" w:rsidRPr="00205110" w:rsidTr="00A87C19">
        <w:tc>
          <w:tcPr>
            <w:tcW w:w="1838" w:type="dxa"/>
            <w:shd w:val="clear" w:color="auto" w:fill="00B050"/>
          </w:tcPr>
          <w:p w:rsidR="009E3C49" w:rsidRPr="00205110" w:rsidRDefault="009E3C49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B064EA" w:rsidRDefault="00B064EA" w:rsidP="00B064EA">
      <w:pPr>
        <w:jc w:val="center"/>
      </w:pPr>
      <w:bookmarkStart w:id="0" w:name="_GoBack"/>
      <w:bookmarkEnd w:id="0"/>
    </w:p>
    <w:sectPr w:rsidR="00B064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B0"/>
    <w:rsid w:val="009E3C49"/>
    <w:rsid w:val="00A528B0"/>
    <w:rsid w:val="00AB3203"/>
    <w:rsid w:val="00B064EA"/>
    <w:rsid w:val="00B97587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F538"/>
  <w15:chartTrackingRefBased/>
  <w15:docId w15:val="{FBAF097D-241A-4807-B724-53F64C1C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7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5061</Words>
  <Characters>28853</Characters>
  <Application>Microsoft Office Word</Application>
  <DocSecurity>0</DocSecurity>
  <Lines>240</Lines>
  <Paragraphs>67</Paragraphs>
  <ScaleCrop>false</ScaleCrop>
  <Company/>
  <LinksUpToDate>false</LinksUpToDate>
  <CharactersWithSpaces>33847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2024-04-24T03:33:00Z</dcterms:created>
  <dcterms:modified xsi:type="dcterms:W3CDTF">2024-05-13T03:40:00Z</dcterms:modified>
</cp:coreProperties>
</file>